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EFC4" w14:textId="77777777" w:rsidR="00762F58" w:rsidRPr="005B7853" w:rsidRDefault="00762F58" w:rsidP="00762F58">
      <w:pPr>
        <w:spacing w:before="120" w:after="200" w:line="276" w:lineRule="auto"/>
        <w:rPr>
          <w:rFonts w:ascii="Arial" w:hAnsi="Arial" w:cs="Arial"/>
          <w:b/>
          <w:kern w:val="0"/>
          <w:sz w:val="20"/>
          <w14:ligatures w14:val="none"/>
        </w:rPr>
      </w:pPr>
    </w:p>
    <w:tbl>
      <w:tblPr>
        <w:tblW w:w="4862" w:type="pct"/>
        <w:jc w:val="center"/>
        <w:tblLook w:val="04A0" w:firstRow="1" w:lastRow="0" w:firstColumn="1" w:lastColumn="0" w:noHBand="0" w:noVBand="1"/>
      </w:tblPr>
      <w:tblGrid>
        <w:gridCol w:w="2861"/>
        <w:gridCol w:w="7155"/>
        <w:gridCol w:w="2586"/>
      </w:tblGrid>
      <w:tr w:rsidR="00762F58" w:rsidRPr="005B7853" w14:paraId="3B0DB15C" w14:textId="77777777" w:rsidTr="008B7BD1">
        <w:trPr>
          <w:jc w:val="center"/>
        </w:trPr>
        <w:tc>
          <w:tcPr>
            <w:tcW w:w="1135" w:type="pct"/>
            <w:shd w:val="clear" w:color="auto" w:fill="auto"/>
          </w:tcPr>
          <w:p w14:paraId="5CE4103D" w14:textId="77777777" w:rsidR="00762F58" w:rsidRPr="005B7853" w:rsidRDefault="00762F58" w:rsidP="008B7BD1">
            <w:pPr>
              <w:widowControl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>Biểu số II.05a/VPCP/KSTT</w:t>
            </w:r>
          </w:p>
        </w:tc>
        <w:tc>
          <w:tcPr>
            <w:tcW w:w="2839" w:type="pct"/>
            <w:shd w:val="clear" w:color="auto" w:fill="auto"/>
          </w:tcPr>
          <w:p w14:paraId="344FCC6D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KẾT QUẢ XỬ LÝ PHẢN ÁNH, KIẾN NGHỊ (PAKN) VỀ QUY ĐỊNH HÀNH CHÍNH VÀ HÀNH VI HÀNH CHÍNH TẠI CƠ QUAN, ĐƠN VỊ</w:t>
            </w:r>
          </w:p>
          <w:p w14:paraId="74624A63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Cs/>
                <w:i/>
                <w:kern w:val="0"/>
                <w:sz w:val="26"/>
                <w:szCs w:val="26"/>
                <w:lang w:eastAsia="vi-VN"/>
                <w14:ligatures w14:val="none"/>
              </w:rPr>
              <w:t>Kỳ báo cáo: Qúy I</w:t>
            </w:r>
            <w:r>
              <w:rPr>
                <w:rFonts w:ascii="Times New Roman" w:hAnsi="Times New Roman"/>
                <w:bCs/>
                <w:i/>
                <w:kern w:val="0"/>
                <w:sz w:val="26"/>
                <w:szCs w:val="26"/>
                <w:lang w:eastAsia="vi-VN"/>
                <w14:ligatures w14:val="none"/>
              </w:rPr>
              <w:t>I</w:t>
            </w:r>
            <w:r w:rsidRPr="005B7853">
              <w:rPr>
                <w:rFonts w:ascii="Times New Roman" w:hAnsi="Times New Roman"/>
                <w:bCs/>
                <w:i/>
                <w:kern w:val="0"/>
                <w:sz w:val="26"/>
                <w:szCs w:val="26"/>
                <w:lang w:eastAsia="vi-VN"/>
                <w14:ligatures w14:val="none"/>
              </w:rPr>
              <w:t xml:space="preserve"> Năm 2023</w:t>
            </w:r>
          </w:p>
          <w:p w14:paraId="79CC9B2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</w:pPr>
            <w:r w:rsidRPr="005B7853"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(Từ ngày 15/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3</w:t>
            </w:r>
            <w:r w:rsidRPr="005B7853"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/202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3</w:t>
            </w:r>
            <w:r w:rsidRPr="005B7853"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 xml:space="preserve"> đến ngày 14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/6</w:t>
            </w:r>
            <w:r w:rsidRPr="005B7853">
              <w:rPr>
                <w:rFonts w:ascii="Times New Roman" w:hAnsi="Times New Roman"/>
                <w:i/>
                <w:iCs/>
                <w:kern w:val="0"/>
                <w:sz w:val="24"/>
                <w:lang w:eastAsia="vi-VN"/>
                <w14:ligatures w14:val="none"/>
              </w:rPr>
              <w:t>/2023)</w:t>
            </w:r>
          </w:p>
          <w:p w14:paraId="3969AD58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5B7853">
              <w:rPr>
                <w:rFonts w:ascii="Times New Roman" w:hAnsi="Times New Roman"/>
                <w:iCs/>
                <w:kern w:val="0"/>
                <w:vertAlign w:val="superscript"/>
                <w:lang w:eastAsia="vi-VN"/>
                <w14:ligatures w14:val="none"/>
              </w:rPr>
              <w:t>___________</w:t>
            </w:r>
          </w:p>
        </w:tc>
        <w:tc>
          <w:tcPr>
            <w:tcW w:w="1026" w:type="pct"/>
            <w:shd w:val="clear" w:color="auto" w:fill="auto"/>
          </w:tcPr>
          <w:p w14:paraId="262BD207" w14:textId="77777777" w:rsidR="00762F58" w:rsidRPr="005B7853" w:rsidRDefault="00762F58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>-</w:t>
            </w:r>
            <w:r w:rsidRPr="005B7853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ab/>
              <w:t>Đơn vị báo cáo:</w:t>
            </w:r>
          </w:p>
          <w:p w14:paraId="7A250DD6" w14:textId="77777777" w:rsidR="00762F58" w:rsidRPr="005B7853" w:rsidRDefault="00762F58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UBND phường An Đông</w:t>
            </w:r>
          </w:p>
          <w:p w14:paraId="7A90CCE4" w14:textId="77777777" w:rsidR="00762F58" w:rsidRPr="005B7853" w:rsidRDefault="00762F58" w:rsidP="008B7BD1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>-</w:t>
            </w:r>
            <w:r w:rsidRPr="005B7853">
              <w:rPr>
                <w:rFonts w:ascii="Times New Roman" w:hAnsi="Times New Roman"/>
                <w:b/>
                <w:bCs/>
                <w:kern w:val="0"/>
                <w:lang w:eastAsia="vi-VN"/>
                <w14:ligatures w14:val="none"/>
              </w:rPr>
              <w:tab/>
              <w:t>Đơn vị nhận báo cáo:</w:t>
            </w:r>
          </w:p>
          <w:p w14:paraId="2011344D" w14:textId="77777777" w:rsidR="00762F58" w:rsidRPr="005B7853" w:rsidRDefault="00762F58" w:rsidP="008B7BD1">
            <w:pPr>
              <w:widowControl w:val="0"/>
              <w:tabs>
                <w:tab w:val="left" w:pos="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UBND thành phố Huế</w:t>
            </w:r>
          </w:p>
          <w:p w14:paraId="4F102FFC" w14:textId="77777777" w:rsidR="00762F58" w:rsidRPr="005B7853" w:rsidRDefault="00762F58" w:rsidP="008B7B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759F5F5" w14:textId="77777777" w:rsidR="00762F58" w:rsidRPr="005B7853" w:rsidRDefault="00762F58" w:rsidP="00762F58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</w:pPr>
      <w:r w:rsidRPr="005B7853">
        <w:rPr>
          <w:rFonts w:ascii="Times New Roman" w:hAnsi="Times New Roman"/>
          <w:bCs/>
          <w:i/>
          <w:iCs/>
          <w:kern w:val="0"/>
          <w:lang w:eastAsia="vi-VN"/>
          <w14:ligatures w14:val="none"/>
        </w:rPr>
        <w:t>Đơn vị tính:</w:t>
      </w:r>
      <w:r w:rsidRPr="005B7853">
        <w:rPr>
          <w:rFonts w:ascii="Times New Roman" w:hAnsi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5B7853">
        <w:rPr>
          <w:rFonts w:ascii="Times New Roman" w:hAnsi="Times New Roman"/>
          <w:i/>
          <w:iCs/>
          <w:kern w:val="0"/>
          <w:sz w:val="24"/>
          <w:szCs w:val="24"/>
          <w:lang w:eastAsia="vi-VN"/>
          <w14:ligatures w14:val="none"/>
        </w:rPr>
        <w:t>Số PAKN</w:t>
      </w:r>
    </w:p>
    <w:tbl>
      <w:tblPr>
        <w:tblW w:w="50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915"/>
        <w:gridCol w:w="1550"/>
        <w:gridCol w:w="531"/>
        <w:gridCol w:w="538"/>
        <w:gridCol w:w="706"/>
        <w:gridCol w:w="737"/>
        <w:gridCol w:w="1257"/>
        <w:gridCol w:w="667"/>
        <w:gridCol w:w="703"/>
        <w:gridCol w:w="674"/>
        <w:gridCol w:w="886"/>
        <w:gridCol w:w="1435"/>
        <w:gridCol w:w="531"/>
        <w:gridCol w:w="538"/>
        <w:gridCol w:w="883"/>
      </w:tblGrid>
      <w:tr w:rsidR="00762F58" w:rsidRPr="005B7853" w14:paraId="4B164ABB" w14:textId="77777777" w:rsidTr="008B7BD1">
        <w:trPr>
          <w:trHeight w:val="315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D822E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vi-VN"/>
                <w14:ligatures w14:val="none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B8182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 xml:space="preserve">Tên ngành, lĩnh vực có </w:t>
            </w: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</w:rPr>
              <w:t>PAKN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841465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Số lượng PAKN được tiếp nhận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F3A5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Kết quả xử lý PAKN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3CDDD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Số PAKN đã xử lý được đăng tải công khai</w:t>
            </w:r>
          </w:p>
        </w:tc>
      </w:tr>
      <w:tr w:rsidR="00762F58" w:rsidRPr="005B7853" w14:paraId="542AA1AC" w14:textId="77777777" w:rsidTr="008B7BD1">
        <w:trPr>
          <w:trHeight w:val="29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DBD6E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8E21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26E1AE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Tổng số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C88B5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nội dung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55FF2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thời điểm tiếp nhận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E98BC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Đã xử lý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64BA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Đang xử lý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FFF1D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62F58" w:rsidRPr="005B7853" w14:paraId="1AB4DE5C" w14:textId="77777777" w:rsidTr="008B7BD1">
        <w:trPr>
          <w:trHeight w:val="396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92EC9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48CB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63A91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1BC79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821BD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C2F07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Tổng số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06797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nội dung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2DB95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Theo thời điểm tiếp nhận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EA0C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vi-VN"/>
                <w14:ligatures w14:val="none"/>
              </w:rPr>
              <w:t>Tổng số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3B7864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Hành vi hành chính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67CDA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  <w:t>Quy</w:t>
            </w:r>
            <w:r w:rsidRPr="005B7853">
              <w:rPr>
                <w:rFonts w:ascii="Times New Roman" w:hAnsi="Times New Roman"/>
                <w:b/>
                <w:smallCaps/>
                <w:kern w:val="0"/>
                <w:sz w:val="24"/>
                <w:szCs w:val="24"/>
                <w:lang w:eastAsia="vi-VN"/>
                <w14:ligatures w14:val="none"/>
              </w:rPr>
              <w:t xml:space="preserve"> </w:t>
            </w: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định hành chính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709FF2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62F58" w:rsidRPr="005B7853" w14:paraId="4418B41F" w14:textId="77777777" w:rsidTr="008B7BD1">
        <w:trPr>
          <w:trHeight w:val="720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321ED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944E9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560E2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F28774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Hành vi hành chính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366AD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Quy định hành chính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6C64C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Từ kỳ trước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24E71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Trong</w:t>
            </w:r>
          </w:p>
          <w:p w14:paraId="2A781035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kỳ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127BD9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60F51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Hành</w:t>
            </w:r>
          </w:p>
          <w:p w14:paraId="22268E5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vi hành chính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E5E84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Quy định hành chính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CC46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Từ kỳ trước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382E3C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Trong kỳ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52AD2E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CAA171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A03CD4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4A3D27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62F58" w:rsidRPr="005B7853" w14:paraId="1D66BF42" w14:textId="77777777" w:rsidTr="008B7BD1">
        <w:trPr>
          <w:trHeight w:val="72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C2D086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8"/>
                <w:szCs w:val="28"/>
                <w:lang w:eastAsia="vi-VN"/>
                <w14:ligatures w14:val="none"/>
              </w:rPr>
              <w:t>(1)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C64E32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27969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(3)=(4)+(5)=(6)+(7)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85FD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(4)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B0A5BA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D2B5F4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(6)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AFBE6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(7)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E917A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(8)=(9)+(10)=(11)+(12)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FD6E1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(9)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33C40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(10)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6B13CD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9449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(12)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BCAC2E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(13)=(14)+(15)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63DB3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(14)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19BF76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(15)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D2FDFE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(16)</w:t>
            </w:r>
          </w:p>
        </w:tc>
      </w:tr>
      <w:tr w:rsidR="00762F58" w:rsidRPr="005B7853" w14:paraId="40489F67" w14:textId="77777777" w:rsidTr="008B7BD1">
        <w:trPr>
          <w:trHeight w:val="4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C4137B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8"/>
                <w:szCs w:val="28"/>
                <w:lang w:eastAsia="vi-VN"/>
                <w14:ligatures w14:val="none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2C1A9E" w14:textId="77777777" w:rsidR="00762F58" w:rsidRPr="005B7853" w:rsidRDefault="00762F58" w:rsidP="008B7BD1">
            <w:pPr>
              <w:widowControl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kern w:val="0"/>
                <w:sz w:val="24"/>
                <w:szCs w:val="24"/>
                <w:lang w:eastAsia="vi-VN"/>
                <w14:ligatures w14:val="none"/>
              </w:rPr>
              <w:t>...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5FD6F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D86397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7170A6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FB4D25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B7129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C12CDA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E283E1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A4307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1A39CA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27B07B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AA3E12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BF4C8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A77FF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2A3538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</w:tr>
      <w:tr w:rsidR="00762F58" w:rsidRPr="005B7853" w14:paraId="6960F995" w14:textId="77777777" w:rsidTr="008B7BD1">
        <w:trPr>
          <w:trHeight w:val="570"/>
          <w:jc w:val="center"/>
        </w:trPr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180836" w14:textId="77777777" w:rsidR="00762F58" w:rsidRPr="005B7853" w:rsidRDefault="00762F58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vi-VN"/>
                <w14:ligatures w14:val="none"/>
              </w:rPr>
              <w:t>TỔNG CỘNG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FFD8A1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69099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61DF0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3770A8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9A928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0B525A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6312F9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DBB0D9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C5F3B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7E3193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0B7C2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661EB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77696A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B059" w14:textId="77777777" w:rsidR="00762F58" w:rsidRPr="005B7853" w:rsidRDefault="00762F58" w:rsidP="008B7BD1">
            <w:pPr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B7853">
              <w:rPr>
                <w:rFonts w:ascii="Times New Roman" w:hAnsi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</w:tr>
    </w:tbl>
    <w:p w14:paraId="4853AC42" w14:textId="77777777" w:rsidR="00762F58" w:rsidRPr="005B7853" w:rsidRDefault="00762F58" w:rsidP="00762F58">
      <w:pPr>
        <w:spacing w:before="120" w:after="200" w:line="276" w:lineRule="auto"/>
        <w:rPr>
          <w:rFonts w:ascii="Arial" w:hAnsi="Arial" w:cs="Arial"/>
          <w:b/>
          <w:kern w:val="0"/>
          <w:sz w:val="20"/>
          <w14:ligatures w14:val="none"/>
        </w:rPr>
      </w:pPr>
    </w:p>
    <w:tbl>
      <w:tblPr>
        <w:tblStyle w:val="TableGrid"/>
        <w:tblW w:w="192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15493"/>
      </w:tblGrid>
      <w:tr w:rsidR="00762F58" w:rsidRPr="005B7853" w14:paraId="22800397" w14:textId="77777777" w:rsidTr="008B7BD1">
        <w:trPr>
          <w:trHeight w:val="54"/>
        </w:trPr>
        <w:tc>
          <w:tcPr>
            <w:tcW w:w="2835" w:type="dxa"/>
          </w:tcPr>
          <w:p w14:paraId="4D0445BB" w14:textId="77777777" w:rsidR="00762F58" w:rsidRPr="005B7853" w:rsidRDefault="00762F58" w:rsidP="008B7BD1">
            <w:pPr>
              <w:spacing w:after="200" w:line="276" w:lineRule="auto"/>
              <w:ind w:left="604" w:hanging="604"/>
            </w:pPr>
          </w:p>
        </w:tc>
        <w:tc>
          <w:tcPr>
            <w:tcW w:w="11624" w:type="dxa"/>
          </w:tcPr>
          <w:p w14:paraId="37F3E409" w14:textId="77777777" w:rsidR="00762F58" w:rsidRPr="005B7853" w:rsidRDefault="00762F58" w:rsidP="008B7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E22015F" w14:textId="77777777" w:rsidR="00A770C3" w:rsidRDefault="00A770C3"/>
    <w:sectPr w:rsidR="00A770C3" w:rsidSect="00762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8"/>
    <w:rsid w:val="00762F58"/>
    <w:rsid w:val="00A770C3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C56B"/>
  <w15:chartTrackingRefBased/>
  <w15:docId w15:val="{751F789F-F73F-404D-9DD2-67ADC3B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F58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2023-08-09T08:54:00Z</dcterms:created>
  <dcterms:modified xsi:type="dcterms:W3CDTF">2023-08-09T08:54:00Z</dcterms:modified>
</cp:coreProperties>
</file>